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B98" w:rsidRDefault="00E1531E">
      <w:bookmarkStart w:id="0" w:name="_GoBack"/>
      <w:bookmarkEnd w:id="0"/>
      <w:r>
        <w:rPr>
          <w:rFonts w:hint="eastAsia"/>
        </w:rPr>
        <w:t>実験１．ベンズヒドロールの合成</w:t>
      </w:r>
    </w:p>
    <w:p w:rsidR="00E1531E" w:rsidRDefault="00E1531E">
      <w:r>
        <w:rPr>
          <w:rFonts w:hint="eastAsia"/>
        </w:rPr>
        <w:t xml:space="preserve">　　　　　　　　　　　　　　　　　　　実験実施日：　　月　　日～　　月　　日</w:t>
      </w:r>
    </w:p>
    <w:p w:rsidR="00E1531E" w:rsidRDefault="00E1531E">
      <w:r>
        <w:rPr>
          <w:rFonts w:hint="eastAsia"/>
        </w:rPr>
        <w:t xml:space="preserve">　　　　　　　　　　　　　　　　　　　天候：</w:t>
      </w:r>
    </w:p>
    <w:p w:rsidR="00E1531E" w:rsidRDefault="00E1531E">
      <w:r>
        <w:rPr>
          <w:rFonts w:hint="eastAsia"/>
        </w:rPr>
        <w:t>目的；</w:t>
      </w:r>
    </w:p>
    <w:p w:rsidR="00E1531E" w:rsidRDefault="00E1531E">
      <w:r>
        <w:rPr>
          <w:rFonts w:hint="eastAsia"/>
        </w:rPr>
        <w:t xml:space="preserve">　ヒドリド還元剤である水素化ホウ素ナトリウムを用いたベンゾフェノンの還元によりベンズヒドロールを合成する．有機合成法の基本的技能（試薬の取り扱い，有機溶媒中の反応，撹拌，エバポレーターによる減圧濃縮，廃液処理法など）を習得する．</w:t>
      </w:r>
    </w:p>
    <w:p w:rsidR="00E1531E" w:rsidRDefault="00E1531E"/>
    <w:p w:rsidR="00E1531E" w:rsidRDefault="00E1531E">
      <w:r>
        <w:rPr>
          <w:rFonts w:hint="eastAsia"/>
        </w:rPr>
        <w:t>反応式：</w:t>
      </w:r>
    </w:p>
    <w:p w:rsidR="00E1531E" w:rsidRDefault="005A5778">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7pt;margin-top:10.25pt;width:375pt;height:75pt;z-index:251658240;mso-position-horizontal-relative:text;mso-position-vertical-relative:text">
            <v:imagedata r:id="rId5" o:title=""/>
            <w10:wrap type="square"/>
          </v:shape>
          <o:OLEObject Type="Embed" ProgID="ChemDraw.Document.6.0" ShapeID="_x0000_s1026" DrawAspect="Content" ObjectID="_1616415713" r:id="rId6"/>
        </w:object>
      </w:r>
      <w:r w:rsidR="00E1531E">
        <w:rPr>
          <w:rFonts w:hint="eastAsia"/>
        </w:rPr>
        <w:t xml:space="preserve">　　</w:t>
      </w:r>
    </w:p>
    <w:p w:rsidR="00E1531E" w:rsidRDefault="00E1531E"/>
    <w:p w:rsidR="00E1531E" w:rsidRDefault="00E1531E"/>
    <w:p w:rsidR="00E1531E" w:rsidRDefault="00E1531E"/>
    <w:p w:rsidR="00E1531E" w:rsidRDefault="00E1531E"/>
    <w:p w:rsidR="00E1531E" w:rsidRDefault="00E1531E"/>
    <w:p w:rsidR="00E1531E" w:rsidRDefault="00E1531E">
      <w:r>
        <w:rPr>
          <w:rFonts w:hint="eastAsia"/>
        </w:rPr>
        <w:t>使用試薬など：</w:t>
      </w:r>
    </w:p>
    <w:p w:rsidR="00E1531E" w:rsidRDefault="00E1531E">
      <w:r>
        <w:rPr>
          <w:noProof/>
        </w:rPr>
        <w:drawing>
          <wp:inline distT="0" distB="0" distL="0" distR="0" wp14:anchorId="04E996C0" wp14:editId="39F778DC">
            <wp:extent cx="5705475" cy="172291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80928" cy="1745699"/>
                    </a:xfrm>
                    <a:prstGeom prst="rect">
                      <a:avLst/>
                    </a:prstGeom>
                  </pic:spPr>
                </pic:pic>
              </a:graphicData>
            </a:graphic>
          </wp:inline>
        </w:drawing>
      </w:r>
    </w:p>
    <w:p w:rsidR="00E1531E" w:rsidRDefault="00E1531E"/>
    <w:p w:rsidR="00E1531E" w:rsidRPr="00051D90" w:rsidRDefault="00E1531E" w:rsidP="00E1531E">
      <w:pPr>
        <w:ind w:left="2420" w:hangingChars="1100" w:hanging="2420"/>
        <w:rPr>
          <w:rFonts w:ascii="ＭＳ 明朝"/>
          <w:sz w:val="21"/>
        </w:rPr>
      </w:pPr>
      <w:r>
        <w:rPr>
          <w:rFonts w:ascii="ＭＳ 明朝" w:hint="eastAsia"/>
        </w:rPr>
        <w:t xml:space="preserve">実験操作とその経過：　</w:t>
      </w:r>
      <w:r w:rsidRPr="00051D90">
        <w:rPr>
          <w:rFonts w:ascii="ＭＳ 明朝" w:hint="eastAsia"/>
          <w:i/>
          <w:sz w:val="21"/>
        </w:rPr>
        <w:t>ここには，実験手順，装置の図，観察記録などを記述する．この記述を見てもう一度実験が再現できるように実験ノートをもとに記述する．この空欄に収まらない場合は，適宜用紙を追加して記述を続ける．今回のレポートでは，空白ができたらそのままにして，配布された実験結果以降の用紙に続けて記入していくこと．</w:t>
      </w:r>
    </w:p>
    <w:p w:rsidR="00E1531E" w:rsidRDefault="00E1531E" w:rsidP="00BB7A09">
      <w:pPr>
        <w:spacing w:line="240" w:lineRule="exact"/>
        <w:rPr>
          <w:rFonts w:ascii="ＭＳ 明朝"/>
        </w:rPr>
      </w:pPr>
    </w:p>
    <w:p w:rsidR="00BB7A09" w:rsidRPr="006B7278" w:rsidRDefault="00BB7A09" w:rsidP="00BB7A09">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E1531E" w:rsidRPr="006B7278" w:rsidRDefault="00E1531E" w:rsidP="00BB7A09">
      <w:pPr>
        <w:spacing w:line="240" w:lineRule="exact"/>
        <w:rPr>
          <w:rFonts w:ascii="ＭＳ 明朝"/>
          <w:color w:val="AEAAAA" w:themeColor="background2" w:themeShade="BF"/>
        </w:rPr>
      </w:pPr>
    </w:p>
    <w:p w:rsidR="00BB7A09" w:rsidRPr="006B7278" w:rsidRDefault="00BB7A09" w:rsidP="00BB7A09">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E1531E" w:rsidRPr="006B7278" w:rsidRDefault="00E1531E" w:rsidP="00BB7A09">
      <w:pPr>
        <w:spacing w:line="240" w:lineRule="exact"/>
        <w:rPr>
          <w:color w:val="AEAAAA" w:themeColor="background2" w:themeShade="BF"/>
        </w:rPr>
      </w:pPr>
    </w:p>
    <w:p w:rsidR="00BB7A09" w:rsidRPr="006B7278" w:rsidRDefault="00BB7A09" w:rsidP="00BB7A09">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E1531E" w:rsidRPr="006B7278" w:rsidRDefault="00E1531E" w:rsidP="00BB7A09">
      <w:pPr>
        <w:spacing w:line="240" w:lineRule="exact"/>
        <w:rPr>
          <w:color w:val="AEAAAA" w:themeColor="background2" w:themeShade="BF"/>
        </w:rPr>
      </w:pPr>
    </w:p>
    <w:p w:rsidR="00BB7A09" w:rsidRPr="006B7278" w:rsidRDefault="00BB7A09" w:rsidP="00BB7A09">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E1531E" w:rsidRPr="006B7278" w:rsidRDefault="00E1531E" w:rsidP="00BB7A09">
      <w:pPr>
        <w:spacing w:line="240" w:lineRule="exact"/>
        <w:rPr>
          <w:color w:val="AEAAAA" w:themeColor="background2" w:themeShade="BF"/>
        </w:rPr>
      </w:pPr>
    </w:p>
    <w:p w:rsidR="00BB7A09" w:rsidRPr="006B7278" w:rsidRDefault="00BB7A09" w:rsidP="00BB7A09">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E1531E" w:rsidRPr="006B7278" w:rsidRDefault="00E1531E" w:rsidP="00BB7A09">
      <w:pPr>
        <w:spacing w:line="240" w:lineRule="exact"/>
        <w:rPr>
          <w:color w:val="AEAAAA" w:themeColor="background2" w:themeShade="BF"/>
        </w:rPr>
      </w:pPr>
    </w:p>
    <w:p w:rsidR="00BB7A09" w:rsidRPr="006B7278" w:rsidRDefault="00BB7A09" w:rsidP="00BB7A09">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E1531E" w:rsidRPr="006B7278" w:rsidRDefault="00E1531E" w:rsidP="00BB7A09">
      <w:pPr>
        <w:spacing w:line="240" w:lineRule="exact"/>
        <w:rPr>
          <w:color w:val="AEAAAA" w:themeColor="background2" w:themeShade="BF"/>
        </w:rPr>
      </w:pPr>
    </w:p>
    <w:p w:rsidR="00BB7A09" w:rsidRPr="006B7278" w:rsidRDefault="00BB7A09" w:rsidP="00BB7A09">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BB7A09" w:rsidRPr="006B7278" w:rsidRDefault="00BB7A09" w:rsidP="00BB7A09">
      <w:pPr>
        <w:spacing w:line="240" w:lineRule="exact"/>
        <w:rPr>
          <w:color w:val="AEAAAA" w:themeColor="background2" w:themeShade="BF"/>
          <w:sz w:val="28"/>
        </w:rPr>
      </w:pPr>
    </w:p>
    <w:p w:rsidR="00051D90" w:rsidRPr="006B7278" w:rsidRDefault="00051D90" w:rsidP="00051D90">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051D90" w:rsidRPr="005E72B3" w:rsidRDefault="00311B02" w:rsidP="00311B02">
      <w:pPr>
        <w:spacing w:line="240" w:lineRule="exact"/>
        <w:ind w:firstLineChars="1650" w:firstLine="4620"/>
        <w:rPr>
          <w:i/>
          <w:color w:val="E7E6E6" w:themeColor="background2"/>
          <w:sz w:val="18"/>
        </w:rPr>
      </w:pPr>
      <w:r w:rsidRPr="00311B02">
        <w:rPr>
          <w:sz w:val="28"/>
        </w:rPr>
        <w:t>- 1 -</w:t>
      </w:r>
      <w:r w:rsidR="00DF6669">
        <w:rPr>
          <w:rFonts w:hint="eastAsia"/>
          <w:sz w:val="28"/>
        </w:rPr>
        <w:t xml:space="preserve">　　</w:t>
      </w:r>
      <w:r w:rsidR="00DF6669" w:rsidRPr="005E72B3">
        <w:rPr>
          <w:rFonts w:hint="eastAsia"/>
          <w:i/>
          <w:sz w:val="18"/>
        </w:rPr>
        <w:t xml:space="preserve">　提出の際に，全ページに通しのページ番号を入れる</w:t>
      </w:r>
    </w:p>
    <w:p w:rsidR="00E1531E" w:rsidRDefault="00E1531E">
      <w:r>
        <w:rPr>
          <w:rFonts w:hint="eastAsia"/>
        </w:rPr>
        <w:lastRenderedPageBreak/>
        <w:t>実験結果：</w:t>
      </w:r>
    </w:p>
    <w:p w:rsidR="00A74EDD" w:rsidRDefault="00A74EDD">
      <w:r>
        <w:rPr>
          <w:rFonts w:hint="eastAsia"/>
        </w:rPr>
        <w:t xml:space="preserve">　粗収量：　　　</w:t>
      </w:r>
      <w:r w:rsidR="006B7278">
        <w:rPr>
          <w:rFonts w:hint="eastAsia"/>
        </w:rPr>
        <w:t xml:space="preserve">　</w:t>
      </w:r>
      <w:r>
        <w:rPr>
          <w:rFonts w:hint="eastAsia"/>
        </w:rPr>
        <w:t xml:space="preserve">　</w:t>
      </w:r>
      <w:r>
        <w:rPr>
          <w:rFonts w:hint="eastAsia"/>
        </w:rPr>
        <w:t>g</w:t>
      </w:r>
    </w:p>
    <w:p w:rsidR="00A74EDD" w:rsidRDefault="00A74EDD">
      <w:r>
        <w:rPr>
          <w:rFonts w:hint="eastAsia"/>
        </w:rPr>
        <w:t xml:space="preserve"> </w:t>
      </w:r>
      <w:r>
        <w:t xml:space="preserve"> </w:t>
      </w:r>
      <w:r>
        <w:rPr>
          <w:rFonts w:hint="eastAsia"/>
        </w:rPr>
        <w:t xml:space="preserve">粗収率：　　　</w:t>
      </w:r>
      <w:r w:rsidR="006B7278">
        <w:rPr>
          <w:rFonts w:hint="eastAsia"/>
        </w:rPr>
        <w:t xml:space="preserve">　</w:t>
      </w:r>
      <w:r>
        <w:rPr>
          <w:rFonts w:hint="eastAsia"/>
        </w:rPr>
        <w:t xml:space="preserve">　</w:t>
      </w:r>
      <w:r>
        <w:rPr>
          <w:rFonts w:hint="eastAsia"/>
        </w:rPr>
        <w:t>%</w:t>
      </w:r>
    </w:p>
    <w:p w:rsidR="00A74EDD" w:rsidRDefault="00A74EDD">
      <w:r>
        <w:rPr>
          <w:rFonts w:hint="eastAsia"/>
        </w:rPr>
        <w:t xml:space="preserve">　性状：　　　色結晶</w:t>
      </w:r>
    </w:p>
    <w:p w:rsidR="00A74EDD" w:rsidRDefault="00A74EDD">
      <w:r>
        <w:rPr>
          <w:rFonts w:hint="eastAsia"/>
        </w:rPr>
        <w:t xml:space="preserve">　</w:t>
      </w:r>
      <w:r>
        <w:rPr>
          <w:rFonts w:hint="eastAsia"/>
        </w:rPr>
        <w:t>TLC</w:t>
      </w:r>
      <w:r>
        <w:rPr>
          <w:rFonts w:hint="eastAsia"/>
        </w:rPr>
        <w:t>：シリカゲルプレート，展開溶媒　ヘキサン：酢酸エチル＝</w:t>
      </w:r>
      <w:r>
        <w:rPr>
          <w:rFonts w:hint="eastAsia"/>
        </w:rPr>
        <w:t>4</w:t>
      </w:r>
      <w:r>
        <w:rPr>
          <w:rFonts w:hint="eastAsia"/>
        </w:rPr>
        <w:t>：</w:t>
      </w:r>
      <w:r>
        <w:rPr>
          <w:rFonts w:hint="eastAsia"/>
        </w:rPr>
        <w:t>1</w:t>
      </w:r>
    </w:p>
    <w:p w:rsidR="00A74EDD" w:rsidRDefault="00A74EDD">
      <w:r>
        <w:rPr>
          <w:rFonts w:hint="eastAsia"/>
        </w:rPr>
        <w:t xml:space="preserve">　　　　</w:t>
      </w:r>
      <w:r>
        <w:rPr>
          <w:rFonts w:hint="eastAsia"/>
        </w:rPr>
        <w:t>2</w:t>
      </w:r>
      <w:r>
        <w:t>54</w:t>
      </w:r>
      <w:r>
        <w:rPr>
          <w:rFonts w:hint="eastAsia"/>
        </w:rPr>
        <w:t xml:space="preserve"> </w:t>
      </w:r>
      <w:r>
        <w:t>nm UV</w:t>
      </w:r>
      <w:r>
        <w:rPr>
          <w:rFonts w:hint="eastAsia"/>
        </w:rPr>
        <w:t>ランプで検出</w:t>
      </w:r>
    </w:p>
    <w:p w:rsidR="00A74EDD" w:rsidRDefault="00A74EDD" w:rsidP="00A74EDD">
      <w:pPr>
        <w:ind w:left="4840" w:hangingChars="2200" w:hanging="4840"/>
        <w:rPr>
          <w:i/>
        </w:rPr>
      </w:pPr>
      <w:r>
        <w:rPr>
          <w:rFonts w:hint="eastAsia"/>
        </w:rPr>
        <w:t xml:space="preserve">　　　　　　　　　　　　　　　　　　　　　　</w:t>
      </w:r>
      <w:r w:rsidRPr="00A74EDD">
        <w:rPr>
          <w:rFonts w:hint="eastAsia"/>
          <w:i/>
        </w:rPr>
        <w:t>30</w:t>
      </w:r>
      <w:r w:rsidRPr="00A74EDD">
        <w:rPr>
          <w:rFonts w:hint="eastAsia"/>
          <w:i/>
        </w:rPr>
        <w:t>分後に原料の残存が認められ，水素化ホウ素ナトリウムを追加した場合は，その結果も書く．</w:t>
      </w:r>
    </w:p>
    <w:p w:rsidR="00A74EDD" w:rsidRDefault="00A74EDD" w:rsidP="00A74EDD">
      <w:pPr>
        <w:ind w:left="5280" w:hangingChars="2200" w:hanging="5280"/>
        <w:rPr>
          <w:i/>
        </w:rPr>
      </w:pPr>
      <w:r w:rsidRPr="00A74EDD">
        <w:rPr>
          <w:rFonts w:ascii="AR P教科書体M" w:eastAsia="AR P教科書体M" w:hAnsi="AR P教科書体M"/>
          <w:i/>
          <w:noProof/>
          <w:sz w:val="24"/>
          <w:szCs w:val="24"/>
        </w:rPr>
        <w:drawing>
          <wp:anchor distT="0" distB="0" distL="114300" distR="114300" simplePos="0" relativeHeight="251660288" behindDoc="0" locked="0" layoutInCell="1" allowOverlap="1" wp14:anchorId="6A3C3DD6" wp14:editId="241D33AE">
            <wp:simplePos x="0" y="0"/>
            <wp:positionH relativeFrom="column">
              <wp:posOffset>695325</wp:posOffset>
            </wp:positionH>
            <wp:positionV relativeFrom="paragraph">
              <wp:posOffset>27940</wp:posOffset>
            </wp:positionV>
            <wp:extent cx="2000250" cy="31242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3124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4EDD" w:rsidRDefault="00A74EDD" w:rsidP="00A74EDD">
      <w:pPr>
        <w:ind w:left="4840" w:hangingChars="2200" w:hanging="4840"/>
        <w:rPr>
          <w:i/>
        </w:rPr>
      </w:pPr>
    </w:p>
    <w:p w:rsidR="00A74EDD" w:rsidRDefault="00A74EDD" w:rsidP="00A74EDD">
      <w:pPr>
        <w:ind w:left="4840" w:hangingChars="2200" w:hanging="4840"/>
        <w:rPr>
          <w:i/>
        </w:rPr>
      </w:pPr>
    </w:p>
    <w:p w:rsidR="00A74EDD" w:rsidRDefault="00A74EDD" w:rsidP="00A74EDD">
      <w:pPr>
        <w:ind w:left="4840" w:hangingChars="2200" w:hanging="4840"/>
        <w:rPr>
          <w:i/>
        </w:rPr>
      </w:pPr>
    </w:p>
    <w:p w:rsidR="00A74EDD" w:rsidRDefault="00A74EDD" w:rsidP="00A74EDD">
      <w:pPr>
        <w:ind w:left="4840" w:hangingChars="2200" w:hanging="4840"/>
        <w:rPr>
          <w:i/>
        </w:rPr>
      </w:pPr>
    </w:p>
    <w:p w:rsidR="00A74EDD" w:rsidRDefault="00A74EDD" w:rsidP="00A74EDD">
      <w:pPr>
        <w:ind w:left="4840" w:hangingChars="2200" w:hanging="4840"/>
        <w:rPr>
          <w:i/>
        </w:rPr>
      </w:pPr>
    </w:p>
    <w:p w:rsidR="00A74EDD" w:rsidRDefault="00A74EDD" w:rsidP="00A74EDD">
      <w:pPr>
        <w:ind w:left="4840" w:hangingChars="2200" w:hanging="4840"/>
        <w:rPr>
          <w:i/>
        </w:rPr>
      </w:pPr>
    </w:p>
    <w:p w:rsidR="00A74EDD" w:rsidRDefault="00A74EDD" w:rsidP="00A74EDD">
      <w:pPr>
        <w:ind w:left="4840" w:hangingChars="2200" w:hanging="4840"/>
        <w:rPr>
          <w:i/>
        </w:rPr>
      </w:pPr>
    </w:p>
    <w:p w:rsidR="00A74EDD" w:rsidRDefault="00A74EDD" w:rsidP="00A74EDD">
      <w:pPr>
        <w:ind w:left="4840" w:hangingChars="2200" w:hanging="4840"/>
        <w:rPr>
          <w:i/>
        </w:rPr>
      </w:pPr>
    </w:p>
    <w:p w:rsidR="00A74EDD" w:rsidRDefault="00A74EDD" w:rsidP="00A74EDD">
      <w:pPr>
        <w:ind w:left="4840" w:hangingChars="2200" w:hanging="4840"/>
        <w:rPr>
          <w:i/>
        </w:rPr>
      </w:pPr>
    </w:p>
    <w:p w:rsidR="00A74EDD" w:rsidRDefault="00A74EDD" w:rsidP="00A74EDD">
      <w:pPr>
        <w:ind w:left="4840" w:hangingChars="2200" w:hanging="4840"/>
        <w:rPr>
          <w:i/>
        </w:rPr>
      </w:pPr>
    </w:p>
    <w:p w:rsidR="00A74EDD" w:rsidRDefault="00A74EDD" w:rsidP="00A74EDD">
      <w:pPr>
        <w:ind w:left="4840" w:hangingChars="2200" w:hanging="4840"/>
        <w:rPr>
          <w:i/>
        </w:rPr>
      </w:pPr>
    </w:p>
    <w:p w:rsidR="00A74EDD" w:rsidRDefault="00A74EDD" w:rsidP="00A74EDD">
      <w:pPr>
        <w:ind w:left="4840" w:hangingChars="2200" w:hanging="4840"/>
        <w:rPr>
          <w:i/>
        </w:rPr>
      </w:pPr>
    </w:p>
    <w:p w:rsidR="00A74EDD" w:rsidRDefault="00A74EDD" w:rsidP="00A74EDD">
      <w:pPr>
        <w:ind w:left="4840" w:hangingChars="2200" w:hanging="4840"/>
        <w:rPr>
          <w:i/>
        </w:rPr>
      </w:pPr>
    </w:p>
    <w:p w:rsidR="00A74EDD" w:rsidRPr="00D34BB6" w:rsidRDefault="00A74EDD" w:rsidP="00A74EDD">
      <w:pPr>
        <w:ind w:left="4840" w:hangingChars="2200" w:hanging="4840"/>
      </w:pPr>
    </w:p>
    <w:p w:rsidR="00D34BB6" w:rsidRDefault="00D34BB6" w:rsidP="00D34BB6">
      <w:pPr>
        <w:ind w:left="4840" w:hangingChars="2200" w:hanging="4840"/>
      </w:pPr>
      <w:r w:rsidRPr="00D34BB6">
        <w:rPr>
          <w:rFonts w:hint="eastAsia"/>
        </w:rPr>
        <w:t>テキスト</w:t>
      </w:r>
      <w:r>
        <w:rPr>
          <w:rFonts w:hint="eastAsia"/>
        </w:rPr>
        <w:t>課題：</w:t>
      </w:r>
    </w:p>
    <w:p w:rsidR="00D34BB6" w:rsidRDefault="00723193" w:rsidP="00723193">
      <w:pPr>
        <w:spacing w:line="240" w:lineRule="exact"/>
        <w:ind w:left="4840" w:hangingChars="2200" w:hanging="4840"/>
      </w:pPr>
      <w:r>
        <w:rPr>
          <w:rFonts w:hint="eastAsia"/>
        </w:rPr>
        <w:t xml:space="preserve">　</w:t>
      </w:r>
      <w:r w:rsidRPr="00723193">
        <w:rPr>
          <w:rFonts w:hAnsi="ＭＳ 明朝" w:hint="eastAsia"/>
          <w:szCs w:val="20"/>
        </w:rPr>
        <w:t>水素化ホウ素ナトリウムはケトンに対して</w:t>
      </w:r>
      <w:r w:rsidRPr="00723193">
        <w:rPr>
          <w:rFonts w:hAnsi="ＭＳ 明朝"/>
          <w:szCs w:val="20"/>
        </w:rPr>
        <w:t xml:space="preserve"> </w:t>
      </w:r>
      <w:r w:rsidRPr="00723193">
        <w:rPr>
          <w:szCs w:val="20"/>
        </w:rPr>
        <w:t>0.5</w:t>
      </w:r>
      <w:r w:rsidRPr="00723193">
        <w:rPr>
          <w:rFonts w:hAnsi="ＭＳ 明朝"/>
          <w:szCs w:val="20"/>
        </w:rPr>
        <w:t xml:space="preserve"> </w:t>
      </w:r>
      <w:r w:rsidRPr="00723193">
        <w:rPr>
          <w:rFonts w:hAnsi="ＭＳ 明朝" w:hint="eastAsia"/>
          <w:szCs w:val="20"/>
        </w:rPr>
        <w:t>モル当量用いれば充分である理由は以下の通りである．</w:t>
      </w:r>
    </w:p>
    <w:p w:rsidR="00723193" w:rsidRPr="006B7278" w:rsidRDefault="00723193" w:rsidP="00723193">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D34BB6" w:rsidRPr="006B7278" w:rsidRDefault="00D34BB6" w:rsidP="00723193">
      <w:pPr>
        <w:spacing w:line="240" w:lineRule="exact"/>
        <w:ind w:left="4840" w:hangingChars="2200" w:hanging="4840"/>
        <w:rPr>
          <w:color w:val="AEAAAA" w:themeColor="background2" w:themeShade="BF"/>
        </w:rPr>
      </w:pPr>
    </w:p>
    <w:p w:rsidR="00723193" w:rsidRPr="006B7278" w:rsidRDefault="00723193" w:rsidP="00723193">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D34BB6" w:rsidRPr="006B7278" w:rsidRDefault="00D34BB6" w:rsidP="00723193">
      <w:pPr>
        <w:spacing w:line="240" w:lineRule="exact"/>
        <w:ind w:left="4840" w:hangingChars="2200" w:hanging="4840"/>
        <w:rPr>
          <w:color w:val="AEAAAA" w:themeColor="background2" w:themeShade="BF"/>
        </w:rPr>
      </w:pPr>
    </w:p>
    <w:p w:rsidR="00723193" w:rsidRPr="006B7278" w:rsidRDefault="00723193" w:rsidP="00723193">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D34BB6" w:rsidRPr="006B7278" w:rsidRDefault="00D34BB6" w:rsidP="00723193">
      <w:pPr>
        <w:spacing w:line="240" w:lineRule="exact"/>
        <w:ind w:left="4840" w:hangingChars="2200" w:hanging="4840"/>
        <w:rPr>
          <w:color w:val="AEAAAA" w:themeColor="background2" w:themeShade="BF"/>
        </w:rPr>
      </w:pPr>
    </w:p>
    <w:p w:rsidR="00723193" w:rsidRPr="006B7278" w:rsidRDefault="00723193" w:rsidP="00723193">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D34BB6" w:rsidRPr="006B7278" w:rsidRDefault="00D34BB6" w:rsidP="00723193">
      <w:pPr>
        <w:spacing w:line="240" w:lineRule="exact"/>
        <w:ind w:left="4840" w:hangingChars="2200" w:hanging="4840"/>
        <w:rPr>
          <w:color w:val="AEAAAA" w:themeColor="background2" w:themeShade="BF"/>
        </w:rPr>
      </w:pPr>
    </w:p>
    <w:p w:rsidR="00723193" w:rsidRPr="006B7278" w:rsidRDefault="00723193" w:rsidP="00723193">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D34BB6" w:rsidRPr="006B7278" w:rsidRDefault="00D34BB6" w:rsidP="00723193">
      <w:pPr>
        <w:spacing w:line="240" w:lineRule="exact"/>
        <w:ind w:left="4840" w:hangingChars="2200" w:hanging="4840"/>
        <w:rPr>
          <w:color w:val="AEAAAA" w:themeColor="background2" w:themeShade="BF"/>
        </w:rPr>
      </w:pPr>
    </w:p>
    <w:p w:rsidR="00723193" w:rsidRPr="006B7278" w:rsidRDefault="00723193" w:rsidP="00723193">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D34BB6" w:rsidRPr="006B7278" w:rsidRDefault="00D34BB6" w:rsidP="00723193">
      <w:pPr>
        <w:spacing w:line="240" w:lineRule="exact"/>
        <w:ind w:left="4840" w:hangingChars="2200" w:hanging="4840"/>
        <w:rPr>
          <w:color w:val="AEAAAA" w:themeColor="background2" w:themeShade="BF"/>
        </w:rPr>
      </w:pPr>
    </w:p>
    <w:p w:rsidR="00723193" w:rsidRPr="006B7278" w:rsidRDefault="00723193" w:rsidP="00723193">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D34BB6" w:rsidRPr="006B7278" w:rsidRDefault="00D34BB6" w:rsidP="00723193">
      <w:pPr>
        <w:spacing w:line="240" w:lineRule="exact"/>
        <w:ind w:left="4840" w:hangingChars="2200" w:hanging="4840"/>
        <w:rPr>
          <w:color w:val="AEAAAA" w:themeColor="background2" w:themeShade="BF"/>
        </w:rPr>
      </w:pPr>
    </w:p>
    <w:p w:rsidR="00723193" w:rsidRPr="006B7278" w:rsidRDefault="00723193" w:rsidP="00723193">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D34BB6" w:rsidRPr="006B7278" w:rsidRDefault="00D34BB6" w:rsidP="00723193">
      <w:pPr>
        <w:spacing w:line="240" w:lineRule="exact"/>
        <w:ind w:left="4840" w:hangingChars="2200" w:hanging="4840"/>
        <w:rPr>
          <w:color w:val="AEAAAA" w:themeColor="background2" w:themeShade="BF"/>
        </w:rPr>
      </w:pPr>
    </w:p>
    <w:p w:rsidR="00723193" w:rsidRPr="006B7278" w:rsidRDefault="00723193" w:rsidP="00723193">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D34BB6" w:rsidRPr="006B7278" w:rsidRDefault="00D34BB6" w:rsidP="00723193">
      <w:pPr>
        <w:spacing w:line="240" w:lineRule="exact"/>
        <w:ind w:left="4840" w:hangingChars="2200" w:hanging="4840"/>
        <w:rPr>
          <w:color w:val="AEAAAA" w:themeColor="background2" w:themeShade="BF"/>
        </w:rPr>
      </w:pPr>
    </w:p>
    <w:p w:rsidR="00723193" w:rsidRPr="006B7278" w:rsidRDefault="00723193" w:rsidP="00723193">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D34BB6" w:rsidRPr="006B7278" w:rsidRDefault="00D34BB6" w:rsidP="00723193">
      <w:pPr>
        <w:spacing w:line="240" w:lineRule="exact"/>
        <w:ind w:left="4840" w:hangingChars="2200" w:hanging="4840"/>
        <w:rPr>
          <w:color w:val="AEAAAA" w:themeColor="background2" w:themeShade="BF"/>
        </w:rPr>
      </w:pPr>
    </w:p>
    <w:p w:rsidR="00723193" w:rsidRPr="006B7278" w:rsidRDefault="00723193" w:rsidP="00723193">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D34BB6" w:rsidRPr="006B7278" w:rsidRDefault="00D34BB6" w:rsidP="00723193">
      <w:pPr>
        <w:spacing w:line="240" w:lineRule="exact"/>
        <w:ind w:left="4840" w:hangingChars="2200" w:hanging="4840"/>
        <w:rPr>
          <w:color w:val="AEAAAA" w:themeColor="background2" w:themeShade="BF"/>
        </w:rPr>
      </w:pPr>
    </w:p>
    <w:p w:rsidR="00723193" w:rsidRPr="00064C42" w:rsidRDefault="00723193" w:rsidP="00723193">
      <w:pPr>
        <w:spacing w:line="240" w:lineRule="exact"/>
        <w:ind w:left="1019" w:hangingChars="364" w:hanging="1019"/>
        <w:rPr>
          <w:color w:val="E7E6E6" w:themeColor="background2"/>
          <w:sz w:val="28"/>
        </w:rPr>
      </w:pPr>
      <w:r w:rsidRPr="006B7278">
        <w:rPr>
          <w:rFonts w:hint="eastAsia"/>
          <w:color w:val="AEAAAA" w:themeColor="background2" w:themeShade="BF"/>
          <w:sz w:val="28"/>
        </w:rPr>
        <w:t>-------------------------------------------------------------------------------------------------------------</w:t>
      </w:r>
    </w:p>
    <w:p w:rsidR="00D34BB6" w:rsidRDefault="00D34BB6" w:rsidP="00723193">
      <w:pPr>
        <w:rPr>
          <w:i/>
        </w:rPr>
      </w:pPr>
      <w:r>
        <w:rPr>
          <w:rFonts w:hint="eastAsia"/>
        </w:rPr>
        <w:lastRenderedPageBreak/>
        <w:t xml:space="preserve">考察：　</w:t>
      </w:r>
      <w:r w:rsidRPr="00B927F6">
        <w:rPr>
          <w:rFonts w:hint="eastAsia"/>
          <w:i/>
          <w:sz w:val="20"/>
        </w:rPr>
        <w:t>1</w:t>
      </w:r>
      <w:r w:rsidRPr="00B927F6">
        <w:rPr>
          <w:rFonts w:hint="eastAsia"/>
          <w:i/>
          <w:sz w:val="20"/>
        </w:rPr>
        <w:t>枚以上記述する．感想を書くところではない．</w:t>
      </w:r>
      <w:r w:rsidRPr="00B927F6">
        <w:rPr>
          <w:rFonts w:hint="eastAsia"/>
          <w:i/>
          <w:sz w:val="20"/>
        </w:rPr>
        <w:t>1</w:t>
      </w:r>
      <w:r w:rsidRPr="00B927F6">
        <w:rPr>
          <w:rFonts w:hint="eastAsia"/>
          <w:i/>
          <w:sz w:val="20"/>
        </w:rPr>
        <w:t>回目のレポートでは，以下の例に引き続き，最低限このページを埋めること．考察の記述スペースが不足する場合は，適宜用紙を追加して，その後，参考文献のページにつなげること．</w:t>
      </w:r>
    </w:p>
    <w:p w:rsidR="00D775E7" w:rsidRDefault="00D34BB6" w:rsidP="00B927F6">
      <w:pPr>
        <w:rPr>
          <w:sz w:val="28"/>
          <w:vertAlign w:val="superscript"/>
        </w:rPr>
      </w:pPr>
      <w:r>
        <w:rPr>
          <w:rFonts w:hint="eastAsia"/>
        </w:rPr>
        <w:t xml:space="preserve">　今回の実験では，</w:t>
      </w:r>
      <w:r w:rsidR="00D775E7">
        <w:rPr>
          <w:rFonts w:hint="eastAsia"/>
        </w:rPr>
        <w:t>エタノールを少し残したところで減圧濃縮を終了し，</w:t>
      </w:r>
      <w:r>
        <w:rPr>
          <w:rFonts w:hint="eastAsia"/>
        </w:rPr>
        <w:t>水を加えて析出した結晶をろ取した</w:t>
      </w:r>
      <w:r w:rsidR="00D775E7">
        <w:rPr>
          <w:rFonts w:hint="eastAsia"/>
        </w:rPr>
        <w:t>．これは，ベンズヒドロールがエタノールには溶解するが，水には溶解しにくいため結晶が析出したと考える．実際，ベンズヒドロールの水に対する溶解度を調べたところ，</w:t>
      </w:r>
      <w:r w:rsidR="00D775E7">
        <w:t xml:space="preserve">0.5 mg/mL at 20 </w:t>
      </w:r>
      <w:r w:rsidR="00D775E7">
        <w:rPr>
          <w:rFonts w:hint="eastAsia"/>
        </w:rPr>
        <w:t>℃</w:t>
      </w:r>
      <w:r w:rsidR="00D775E7" w:rsidRPr="00B927F6">
        <w:rPr>
          <w:rFonts w:hint="eastAsia"/>
          <w:sz w:val="28"/>
          <w:vertAlign w:val="superscript"/>
        </w:rPr>
        <w:t>1</w:t>
      </w:r>
      <w:r w:rsidR="00D775E7" w:rsidRPr="00B927F6">
        <w:rPr>
          <w:sz w:val="28"/>
          <w:vertAlign w:val="superscript"/>
        </w:rPr>
        <w:t>)</w:t>
      </w:r>
      <w:r w:rsidR="00B927F6" w:rsidRPr="00B927F6">
        <w:rPr>
          <w:sz w:val="28"/>
          <w:vertAlign w:val="superscript"/>
        </w:rPr>
        <w:t>, 2)</w:t>
      </w:r>
      <w:r w:rsidR="00D775E7">
        <w:rPr>
          <w:rFonts w:hint="eastAsia"/>
        </w:rPr>
        <w:t>であった．すなわち，ベンズヒドロールは水に溶けにくい化合物であることが数値からもわかる．ろ取した結晶は，続いて水で洗浄したが，ここでは，水での洗浄による，ベンズヒドロールのロスは，溶解度から見ても，</w:t>
      </w:r>
      <w:r w:rsidR="00AC3A89">
        <w:rPr>
          <w:rFonts w:hint="eastAsia"/>
        </w:rPr>
        <w:t>あまり気にする必要がないであろう．今回の実験で用いた還元剤はホウ素を含む還元剤であり，当然，反応フラスコ中には，ホウ素を含む無機塩が存在しており，これらを生成物から分離するためには，水による洗浄が有効であると考えられ，今回水による洗浄を行ったと考えられる．また，吸引ろ過に時間をかけすぎないことと指摘を受けた．これは，無駄に長時間吸引を続けると大気中のちりなどを結晶表面に吸い込むためであると考えられる．そのために，結晶中の水をはやく切るために，フラスコの底で結晶を押し付けたと考えられる．</w:t>
      </w:r>
      <w:r w:rsidR="00B927F6" w:rsidRPr="00B927F6">
        <w:rPr>
          <w:sz w:val="28"/>
          <w:vertAlign w:val="superscript"/>
        </w:rPr>
        <w:t>3</w:t>
      </w:r>
      <w:r w:rsidR="00AC3A89" w:rsidRPr="00B927F6">
        <w:rPr>
          <w:sz w:val="28"/>
          <w:vertAlign w:val="superscript"/>
        </w:rPr>
        <w:t>)</w:t>
      </w:r>
    </w:p>
    <w:p w:rsidR="00B927F6" w:rsidRDefault="00B927F6" w:rsidP="00064C42">
      <w:pPr>
        <w:spacing w:line="240" w:lineRule="exact"/>
        <w:ind w:left="1019" w:hangingChars="364" w:hanging="1019"/>
        <w:rPr>
          <w:sz w:val="28"/>
        </w:rPr>
      </w:pPr>
    </w:p>
    <w:p w:rsidR="00B927F6" w:rsidRPr="006B7278" w:rsidRDefault="00064C42" w:rsidP="00064C42">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B927F6" w:rsidRPr="006B7278" w:rsidRDefault="00B927F6" w:rsidP="00064C42">
      <w:pPr>
        <w:spacing w:line="240" w:lineRule="exact"/>
        <w:ind w:left="1019" w:hangingChars="364" w:hanging="1019"/>
        <w:rPr>
          <w:color w:val="AEAAAA" w:themeColor="background2" w:themeShade="BF"/>
          <w:sz w:val="28"/>
        </w:rPr>
      </w:pPr>
    </w:p>
    <w:p w:rsidR="00064C42" w:rsidRPr="006B7278" w:rsidRDefault="00064C42" w:rsidP="00064C42">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B927F6" w:rsidRPr="006B7278" w:rsidRDefault="00B927F6" w:rsidP="00064C42">
      <w:pPr>
        <w:spacing w:line="240" w:lineRule="exact"/>
        <w:ind w:left="1019" w:hangingChars="364" w:hanging="1019"/>
        <w:rPr>
          <w:color w:val="AEAAAA" w:themeColor="background2" w:themeShade="BF"/>
          <w:sz w:val="28"/>
        </w:rPr>
      </w:pPr>
    </w:p>
    <w:p w:rsidR="00064C42" w:rsidRPr="006B7278" w:rsidRDefault="00064C42" w:rsidP="00064C42">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B927F6" w:rsidRPr="006B7278" w:rsidRDefault="00B927F6" w:rsidP="00064C42">
      <w:pPr>
        <w:spacing w:line="240" w:lineRule="exact"/>
        <w:ind w:left="1019" w:hangingChars="364" w:hanging="1019"/>
        <w:rPr>
          <w:color w:val="AEAAAA" w:themeColor="background2" w:themeShade="BF"/>
          <w:sz w:val="28"/>
        </w:rPr>
      </w:pPr>
    </w:p>
    <w:p w:rsidR="00064C42" w:rsidRPr="006B7278" w:rsidRDefault="00064C42" w:rsidP="00064C42">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B927F6" w:rsidRPr="006B7278" w:rsidRDefault="00B927F6" w:rsidP="00064C42">
      <w:pPr>
        <w:spacing w:line="240" w:lineRule="exact"/>
        <w:ind w:left="1019" w:hangingChars="364" w:hanging="1019"/>
        <w:rPr>
          <w:color w:val="AEAAAA" w:themeColor="background2" w:themeShade="BF"/>
          <w:sz w:val="28"/>
        </w:rPr>
      </w:pPr>
    </w:p>
    <w:p w:rsidR="00064C42" w:rsidRPr="006B7278" w:rsidRDefault="00064C42" w:rsidP="00064C42">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B927F6" w:rsidRPr="006B7278" w:rsidRDefault="00B927F6" w:rsidP="00064C42">
      <w:pPr>
        <w:spacing w:line="240" w:lineRule="exact"/>
        <w:ind w:left="1019" w:hangingChars="364" w:hanging="1019"/>
        <w:rPr>
          <w:color w:val="AEAAAA" w:themeColor="background2" w:themeShade="BF"/>
          <w:sz w:val="28"/>
        </w:rPr>
      </w:pPr>
    </w:p>
    <w:p w:rsidR="00064C42" w:rsidRPr="006B7278" w:rsidRDefault="00064C42" w:rsidP="00064C42">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B927F6" w:rsidRPr="006B7278" w:rsidRDefault="00B927F6" w:rsidP="00064C42">
      <w:pPr>
        <w:spacing w:line="240" w:lineRule="exact"/>
        <w:ind w:left="1019" w:hangingChars="364" w:hanging="1019"/>
        <w:rPr>
          <w:color w:val="AEAAAA" w:themeColor="background2" w:themeShade="BF"/>
          <w:sz w:val="28"/>
        </w:rPr>
      </w:pPr>
    </w:p>
    <w:p w:rsidR="00064C42" w:rsidRPr="006B7278" w:rsidRDefault="00064C42" w:rsidP="00064C42">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B927F6" w:rsidRPr="006B7278" w:rsidRDefault="00B927F6" w:rsidP="00064C42">
      <w:pPr>
        <w:spacing w:line="240" w:lineRule="exact"/>
        <w:ind w:left="1019" w:hangingChars="364" w:hanging="1019"/>
        <w:rPr>
          <w:color w:val="AEAAAA" w:themeColor="background2" w:themeShade="BF"/>
          <w:sz w:val="28"/>
        </w:rPr>
      </w:pPr>
    </w:p>
    <w:p w:rsidR="00064C42" w:rsidRPr="006B7278" w:rsidRDefault="00064C42" w:rsidP="00064C42">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B927F6" w:rsidRPr="006B7278" w:rsidRDefault="00B927F6" w:rsidP="00064C42">
      <w:pPr>
        <w:spacing w:line="240" w:lineRule="exact"/>
        <w:ind w:left="1019" w:hangingChars="364" w:hanging="1019"/>
        <w:rPr>
          <w:color w:val="AEAAAA" w:themeColor="background2" w:themeShade="BF"/>
          <w:sz w:val="28"/>
        </w:rPr>
      </w:pPr>
    </w:p>
    <w:p w:rsidR="00064C42" w:rsidRPr="006B7278" w:rsidRDefault="00064C42" w:rsidP="00064C42">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B927F6" w:rsidRPr="006B7278" w:rsidRDefault="00B927F6" w:rsidP="00064C42">
      <w:pPr>
        <w:spacing w:line="240" w:lineRule="exact"/>
        <w:ind w:left="1019" w:hangingChars="364" w:hanging="1019"/>
        <w:rPr>
          <w:color w:val="AEAAAA" w:themeColor="background2" w:themeShade="BF"/>
          <w:sz w:val="28"/>
        </w:rPr>
      </w:pPr>
    </w:p>
    <w:p w:rsidR="00064C42" w:rsidRPr="006B7278" w:rsidRDefault="00064C42" w:rsidP="00064C42">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B927F6" w:rsidRPr="006B7278" w:rsidRDefault="00B927F6" w:rsidP="00064C42">
      <w:pPr>
        <w:spacing w:line="240" w:lineRule="exact"/>
        <w:ind w:left="1019" w:hangingChars="364" w:hanging="1019"/>
        <w:rPr>
          <w:color w:val="AEAAAA" w:themeColor="background2" w:themeShade="BF"/>
          <w:sz w:val="28"/>
        </w:rPr>
      </w:pPr>
    </w:p>
    <w:p w:rsidR="00064C42" w:rsidRPr="006B7278" w:rsidRDefault="00064C42" w:rsidP="00064C42">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B927F6" w:rsidRPr="006B7278" w:rsidRDefault="00B927F6" w:rsidP="00064C42">
      <w:pPr>
        <w:spacing w:line="240" w:lineRule="exact"/>
        <w:ind w:left="1019" w:hangingChars="364" w:hanging="1019"/>
        <w:rPr>
          <w:color w:val="AEAAAA" w:themeColor="background2" w:themeShade="BF"/>
          <w:sz w:val="28"/>
        </w:rPr>
      </w:pPr>
    </w:p>
    <w:p w:rsidR="00064C42" w:rsidRPr="006B7278" w:rsidRDefault="00064C42" w:rsidP="00064C42">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B927F6" w:rsidRPr="006B7278" w:rsidRDefault="00B927F6" w:rsidP="00064C42">
      <w:pPr>
        <w:spacing w:line="240" w:lineRule="exact"/>
        <w:ind w:left="1019" w:hangingChars="364" w:hanging="1019"/>
        <w:rPr>
          <w:color w:val="AEAAAA" w:themeColor="background2" w:themeShade="BF"/>
          <w:sz w:val="28"/>
        </w:rPr>
      </w:pPr>
    </w:p>
    <w:p w:rsidR="00064C42" w:rsidRPr="006B7278" w:rsidRDefault="00064C42" w:rsidP="00064C42">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B927F6" w:rsidRPr="006B7278" w:rsidRDefault="00B927F6" w:rsidP="00064C42">
      <w:pPr>
        <w:spacing w:line="240" w:lineRule="exact"/>
        <w:ind w:left="1019" w:hangingChars="364" w:hanging="1019"/>
        <w:rPr>
          <w:color w:val="AEAAAA" w:themeColor="background2" w:themeShade="BF"/>
          <w:sz w:val="28"/>
        </w:rPr>
      </w:pPr>
    </w:p>
    <w:p w:rsidR="00064C42" w:rsidRPr="006B7278" w:rsidRDefault="00064C42" w:rsidP="00064C42">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B927F6" w:rsidRPr="006B7278" w:rsidRDefault="00B927F6" w:rsidP="00064C42">
      <w:pPr>
        <w:spacing w:line="240" w:lineRule="exact"/>
        <w:ind w:left="1019" w:hangingChars="364" w:hanging="1019"/>
        <w:rPr>
          <w:color w:val="AEAAAA" w:themeColor="background2" w:themeShade="BF"/>
          <w:sz w:val="28"/>
        </w:rPr>
      </w:pPr>
    </w:p>
    <w:p w:rsidR="00064C42" w:rsidRPr="006B7278" w:rsidRDefault="00064C42" w:rsidP="00064C42">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B927F6" w:rsidRPr="006B7278" w:rsidRDefault="00B927F6" w:rsidP="00064C42">
      <w:pPr>
        <w:spacing w:line="240" w:lineRule="exact"/>
        <w:ind w:left="1019" w:hangingChars="364" w:hanging="1019"/>
        <w:rPr>
          <w:color w:val="AEAAAA" w:themeColor="background2" w:themeShade="BF"/>
          <w:sz w:val="28"/>
        </w:rPr>
      </w:pPr>
    </w:p>
    <w:p w:rsidR="00064C42" w:rsidRPr="006B7278" w:rsidRDefault="00064C42" w:rsidP="00064C42">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B927F6" w:rsidRPr="006B7278" w:rsidRDefault="00B927F6" w:rsidP="00064C42">
      <w:pPr>
        <w:spacing w:line="240" w:lineRule="exact"/>
        <w:ind w:left="1019" w:hangingChars="364" w:hanging="1019"/>
        <w:rPr>
          <w:color w:val="AEAAAA" w:themeColor="background2" w:themeShade="BF"/>
          <w:sz w:val="28"/>
        </w:rPr>
      </w:pPr>
    </w:p>
    <w:p w:rsidR="00064C42" w:rsidRPr="006B7278" w:rsidRDefault="00064C42" w:rsidP="00064C42">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B927F6" w:rsidRPr="006B7278" w:rsidRDefault="00B927F6" w:rsidP="00064C42">
      <w:pPr>
        <w:spacing w:line="240" w:lineRule="exact"/>
        <w:ind w:left="1019" w:hangingChars="364" w:hanging="1019"/>
        <w:rPr>
          <w:color w:val="AEAAAA" w:themeColor="background2" w:themeShade="BF"/>
          <w:sz w:val="28"/>
        </w:rPr>
      </w:pPr>
    </w:p>
    <w:p w:rsidR="00064C42" w:rsidRPr="006B7278" w:rsidRDefault="00064C42" w:rsidP="00064C42">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B927F6" w:rsidRPr="006B7278" w:rsidRDefault="00B927F6" w:rsidP="00064C42">
      <w:pPr>
        <w:spacing w:line="240" w:lineRule="exact"/>
        <w:ind w:left="1019" w:hangingChars="364" w:hanging="1019"/>
        <w:rPr>
          <w:color w:val="AEAAAA" w:themeColor="background2" w:themeShade="BF"/>
          <w:sz w:val="28"/>
        </w:rPr>
      </w:pPr>
    </w:p>
    <w:p w:rsidR="00064C42" w:rsidRPr="006B7278" w:rsidRDefault="00064C42" w:rsidP="00064C42">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B927F6" w:rsidRPr="00311B02" w:rsidRDefault="00311B02" w:rsidP="00064C42">
      <w:pPr>
        <w:spacing w:line="240" w:lineRule="exact"/>
        <w:ind w:left="1019" w:hangingChars="364" w:hanging="1019"/>
        <w:rPr>
          <w:sz w:val="28"/>
        </w:rPr>
      </w:pPr>
      <w:r>
        <w:rPr>
          <w:rFonts w:hint="eastAsia"/>
          <w:color w:val="AEAAAA" w:themeColor="background2" w:themeShade="BF"/>
          <w:sz w:val="28"/>
        </w:rPr>
        <w:t xml:space="preserve"> </w:t>
      </w:r>
      <w:r>
        <w:rPr>
          <w:color w:val="AEAAAA" w:themeColor="background2" w:themeShade="BF"/>
          <w:sz w:val="28"/>
        </w:rPr>
        <w:t xml:space="preserve">                              </w:t>
      </w:r>
    </w:p>
    <w:p w:rsidR="00D34BB6" w:rsidRDefault="00D34BB6" w:rsidP="00723193">
      <w:pPr>
        <w:rPr>
          <w:i/>
          <w:sz w:val="21"/>
        </w:rPr>
      </w:pPr>
      <w:r>
        <w:rPr>
          <w:rFonts w:hint="eastAsia"/>
        </w:rPr>
        <w:lastRenderedPageBreak/>
        <w:t>参考文献：</w:t>
      </w:r>
      <w:r w:rsidR="00B927F6">
        <w:rPr>
          <w:rFonts w:hint="eastAsia"/>
        </w:rPr>
        <w:t xml:space="preserve"> </w:t>
      </w:r>
      <w:r w:rsidR="00B927F6">
        <w:t xml:space="preserve">     </w:t>
      </w:r>
      <w:r w:rsidR="00B927F6" w:rsidRPr="00B927F6">
        <w:rPr>
          <w:rFonts w:hint="eastAsia"/>
          <w:i/>
          <w:sz w:val="21"/>
        </w:rPr>
        <w:t>インターネットの情報は，</w:t>
      </w:r>
      <w:r w:rsidR="00B927F6">
        <w:rPr>
          <w:rFonts w:hint="eastAsia"/>
          <w:i/>
          <w:sz w:val="21"/>
        </w:rPr>
        <w:t>下の</w:t>
      </w:r>
      <w:r w:rsidR="00B927F6">
        <w:rPr>
          <w:rFonts w:hint="eastAsia"/>
          <w:i/>
          <w:sz w:val="21"/>
        </w:rPr>
        <w:t>1</w:t>
      </w:r>
      <w:r w:rsidR="00B927F6">
        <w:rPr>
          <w:i/>
          <w:sz w:val="21"/>
        </w:rPr>
        <w:t>), 2)</w:t>
      </w:r>
      <w:r w:rsidR="00B927F6">
        <w:rPr>
          <w:rFonts w:hint="eastAsia"/>
          <w:i/>
          <w:sz w:val="21"/>
        </w:rPr>
        <w:t>のように</w:t>
      </w:r>
      <w:r w:rsidR="00B927F6" w:rsidRPr="00B927F6">
        <w:rPr>
          <w:rFonts w:hint="eastAsia"/>
          <w:i/>
          <w:sz w:val="21"/>
        </w:rPr>
        <w:t>複数サイトで確認するのが望ましい．</w:t>
      </w:r>
    </w:p>
    <w:p w:rsidR="00B927F6" w:rsidRPr="00B927F6" w:rsidRDefault="00B927F6" w:rsidP="00D34BB6">
      <w:pPr>
        <w:ind w:left="4620" w:hangingChars="2200" w:hanging="4620"/>
        <w:rPr>
          <w:i/>
          <w:sz w:val="21"/>
        </w:rPr>
      </w:pPr>
      <w:r>
        <w:rPr>
          <w:rFonts w:hint="eastAsia"/>
          <w:i/>
          <w:sz w:val="21"/>
        </w:rPr>
        <w:t xml:space="preserve">　　　　　　　その他，感想があれば，続けて</w:t>
      </w:r>
      <w:r w:rsidR="00DF6669">
        <w:rPr>
          <w:rFonts w:hint="eastAsia"/>
          <w:i/>
          <w:sz w:val="21"/>
        </w:rPr>
        <w:t>記述</w:t>
      </w:r>
      <w:r>
        <w:rPr>
          <w:rFonts w:hint="eastAsia"/>
          <w:i/>
          <w:sz w:val="21"/>
        </w:rPr>
        <w:t>する．</w:t>
      </w:r>
    </w:p>
    <w:p w:rsidR="00D34BB6" w:rsidRDefault="00D34BB6" w:rsidP="00B927F6">
      <w:pPr>
        <w:ind w:left="220" w:hangingChars="100" w:hanging="220"/>
      </w:pPr>
      <w:r>
        <w:rPr>
          <w:rFonts w:hint="eastAsia"/>
        </w:rPr>
        <w:t>1</w:t>
      </w:r>
      <w:r>
        <w:t xml:space="preserve">) </w:t>
      </w:r>
      <w:r w:rsidR="00B927F6" w:rsidRPr="00B927F6">
        <w:t>https://www.scbt.com/scbt/product/diphenylmethanol-91-01-0,Santa</w:t>
      </w:r>
      <w:r w:rsidR="00B927F6">
        <w:rPr>
          <w:rFonts w:hint="eastAsia"/>
        </w:rPr>
        <w:t xml:space="preserve"> Cruz Biotechnology</w:t>
      </w:r>
      <w:r w:rsidR="00B927F6">
        <w:rPr>
          <w:rFonts w:hint="eastAsia"/>
        </w:rPr>
        <w:t>社カタログ（</w:t>
      </w:r>
      <w:r w:rsidR="00B927F6">
        <w:rPr>
          <w:rFonts w:hint="eastAsia"/>
        </w:rPr>
        <w:t>4</w:t>
      </w:r>
      <w:r w:rsidR="00B927F6">
        <w:rPr>
          <w:rFonts w:hint="eastAsia"/>
        </w:rPr>
        <w:t>月</w:t>
      </w:r>
      <w:r w:rsidR="00B927F6">
        <w:rPr>
          <w:rFonts w:hint="eastAsia"/>
        </w:rPr>
        <w:t>10</w:t>
      </w:r>
      <w:r w:rsidR="00B927F6">
        <w:rPr>
          <w:rFonts w:hint="eastAsia"/>
        </w:rPr>
        <w:t>日アクセス）</w:t>
      </w:r>
    </w:p>
    <w:p w:rsidR="00B927F6" w:rsidRDefault="00B927F6" w:rsidP="00D34BB6">
      <w:pPr>
        <w:ind w:left="4840" w:hangingChars="2200" w:hanging="4840"/>
      </w:pPr>
      <w:r>
        <w:t xml:space="preserve">2) </w:t>
      </w:r>
      <w:r w:rsidRPr="00B927F6">
        <w:t>https://www.alfa.com/ja/catalog/A12884/</w:t>
      </w:r>
      <w:r>
        <w:rPr>
          <w:rFonts w:hint="eastAsia"/>
        </w:rPr>
        <w:t>,</w:t>
      </w:r>
      <w:r>
        <w:t xml:space="preserve"> Alfa </w:t>
      </w:r>
      <w:proofErr w:type="spellStart"/>
      <w:r>
        <w:t>Aesar</w:t>
      </w:r>
      <w:proofErr w:type="spellEnd"/>
      <w:r>
        <w:rPr>
          <w:rFonts w:hint="eastAsia"/>
        </w:rPr>
        <w:t>社カタログ（</w:t>
      </w:r>
      <w:r>
        <w:rPr>
          <w:rFonts w:hint="eastAsia"/>
        </w:rPr>
        <w:t>4</w:t>
      </w:r>
      <w:r>
        <w:rPr>
          <w:rFonts w:hint="eastAsia"/>
        </w:rPr>
        <w:t>月</w:t>
      </w:r>
      <w:r>
        <w:rPr>
          <w:rFonts w:hint="eastAsia"/>
        </w:rPr>
        <w:t>10</w:t>
      </w:r>
      <w:r>
        <w:rPr>
          <w:rFonts w:hint="eastAsia"/>
        </w:rPr>
        <w:t>日アクセス）</w:t>
      </w:r>
    </w:p>
    <w:p w:rsidR="00AC3A89" w:rsidRDefault="00B927F6" w:rsidP="00B927F6">
      <w:pPr>
        <w:ind w:left="220" w:hangingChars="100" w:hanging="220"/>
      </w:pPr>
      <w:r>
        <w:t>3</w:t>
      </w:r>
      <w:r w:rsidR="00AC3A89">
        <w:t xml:space="preserve">) </w:t>
      </w:r>
      <w:r w:rsidR="00AC3A89">
        <w:rPr>
          <w:rFonts w:hint="eastAsia"/>
        </w:rPr>
        <w:t>浅田誠一，内出茂，小林基宏共著，図解とフローチャートによる新有機化学実験，技法堂出版株式会社，</w:t>
      </w:r>
      <w:r w:rsidR="00AC3A89">
        <w:rPr>
          <w:rFonts w:hint="eastAsia"/>
        </w:rPr>
        <w:t>p</w:t>
      </w:r>
      <w:r w:rsidR="00AC3A89">
        <w:t>.22</w:t>
      </w:r>
    </w:p>
    <w:p w:rsidR="006B7278" w:rsidRPr="006B7278" w:rsidRDefault="006B7278" w:rsidP="006B7278">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6B7278" w:rsidRPr="006B7278" w:rsidRDefault="006B7278" w:rsidP="006B7278">
      <w:pPr>
        <w:spacing w:line="240" w:lineRule="exact"/>
        <w:ind w:left="801" w:hangingChars="364" w:hanging="801"/>
      </w:pPr>
      <w:r w:rsidRPr="006B7278">
        <w:t>4)</w:t>
      </w:r>
    </w:p>
    <w:p w:rsidR="006B7278" w:rsidRPr="006B7278" w:rsidRDefault="006B7278" w:rsidP="006B7278">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6B7278" w:rsidRPr="006B7278" w:rsidRDefault="006B7278" w:rsidP="006B7278">
      <w:pPr>
        <w:spacing w:line="240" w:lineRule="exact"/>
        <w:ind w:left="1019" w:hangingChars="364" w:hanging="1019"/>
        <w:rPr>
          <w:color w:val="AEAAAA" w:themeColor="background2" w:themeShade="BF"/>
          <w:sz w:val="28"/>
        </w:rPr>
      </w:pPr>
    </w:p>
    <w:p w:rsidR="006B7278" w:rsidRPr="006B7278" w:rsidRDefault="006B7278" w:rsidP="006B7278">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6B7278" w:rsidRPr="006B7278" w:rsidRDefault="006B7278" w:rsidP="006B7278">
      <w:pPr>
        <w:spacing w:line="240" w:lineRule="exact"/>
        <w:ind w:left="1019" w:hangingChars="364" w:hanging="1019"/>
        <w:rPr>
          <w:color w:val="AEAAAA" w:themeColor="background2" w:themeShade="BF"/>
          <w:sz w:val="28"/>
        </w:rPr>
      </w:pPr>
    </w:p>
    <w:p w:rsidR="006B7278" w:rsidRPr="006B7278" w:rsidRDefault="006B7278" w:rsidP="006B7278">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6B7278" w:rsidRPr="006B7278" w:rsidRDefault="006B7278" w:rsidP="006B7278">
      <w:pPr>
        <w:spacing w:line="240" w:lineRule="exact"/>
        <w:ind w:left="1019" w:hangingChars="364" w:hanging="1019"/>
        <w:rPr>
          <w:color w:val="AEAAAA" w:themeColor="background2" w:themeShade="BF"/>
          <w:sz w:val="28"/>
        </w:rPr>
      </w:pPr>
    </w:p>
    <w:p w:rsidR="006B7278" w:rsidRPr="006B7278" w:rsidRDefault="006B7278" w:rsidP="006B7278">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6B7278" w:rsidRPr="006B7278" w:rsidRDefault="006B7278" w:rsidP="006B7278">
      <w:pPr>
        <w:spacing w:line="240" w:lineRule="exact"/>
        <w:ind w:left="1019" w:hangingChars="364" w:hanging="1019"/>
        <w:rPr>
          <w:color w:val="AEAAAA" w:themeColor="background2" w:themeShade="BF"/>
          <w:sz w:val="28"/>
        </w:rPr>
      </w:pPr>
    </w:p>
    <w:p w:rsidR="006B7278" w:rsidRPr="006B7278" w:rsidRDefault="006B7278" w:rsidP="006B7278">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6B7278" w:rsidRPr="006B7278" w:rsidRDefault="006B7278" w:rsidP="006B7278">
      <w:pPr>
        <w:spacing w:line="240" w:lineRule="exact"/>
        <w:ind w:left="1019" w:hangingChars="364" w:hanging="1019"/>
        <w:rPr>
          <w:color w:val="AEAAAA" w:themeColor="background2" w:themeShade="BF"/>
          <w:sz w:val="28"/>
        </w:rPr>
      </w:pPr>
    </w:p>
    <w:p w:rsidR="006B7278" w:rsidRPr="006B7278" w:rsidRDefault="006B7278" w:rsidP="006B7278">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6B7278" w:rsidRPr="006B7278" w:rsidRDefault="006B7278" w:rsidP="006B7278">
      <w:pPr>
        <w:spacing w:line="240" w:lineRule="exact"/>
        <w:ind w:left="1019" w:hangingChars="364" w:hanging="1019"/>
        <w:rPr>
          <w:color w:val="AEAAAA" w:themeColor="background2" w:themeShade="BF"/>
          <w:sz w:val="28"/>
        </w:rPr>
      </w:pPr>
    </w:p>
    <w:p w:rsidR="006B7278" w:rsidRPr="006B7278" w:rsidRDefault="006B7278" w:rsidP="006B7278">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6B7278" w:rsidRPr="006B7278" w:rsidRDefault="006B7278" w:rsidP="006B7278">
      <w:pPr>
        <w:spacing w:line="240" w:lineRule="exact"/>
        <w:ind w:left="1019" w:hangingChars="364" w:hanging="1019"/>
        <w:rPr>
          <w:color w:val="AEAAAA" w:themeColor="background2" w:themeShade="BF"/>
          <w:sz w:val="28"/>
        </w:rPr>
      </w:pPr>
    </w:p>
    <w:p w:rsidR="006B7278" w:rsidRPr="006B7278" w:rsidRDefault="006B7278" w:rsidP="006B7278">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6B7278" w:rsidRPr="006B7278" w:rsidRDefault="006B7278" w:rsidP="006B7278">
      <w:pPr>
        <w:spacing w:line="240" w:lineRule="exact"/>
        <w:ind w:left="1019" w:hangingChars="364" w:hanging="1019"/>
        <w:rPr>
          <w:color w:val="AEAAAA" w:themeColor="background2" w:themeShade="BF"/>
          <w:sz w:val="28"/>
        </w:rPr>
      </w:pPr>
    </w:p>
    <w:p w:rsidR="006B7278" w:rsidRPr="006B7278" w:rsidRDefault="006B7278" w:rsidP="006B7278">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6B7278" w:rsidRPr="006B7278" w:rsidRDefault="006B7278" w:rsidP="006B7278">
      <w:pPr>
        <w:spacing w:line="240" w:lineRule="exact"/>
        <w:ind w:left="1019" w:hangingChars="364" w:hanging="1019"/>
        <w:rPr>
          <w:color w:val="AEAAAA" w:themeColor="background2" w:themeShade="BF"/>
          <w:sz w:val="28"/>
        </w:rPr>
      </w:pPr>
    </w:p>
    <w:p w:rsidR="006B7278" w:rsidRPr="006B7278" w:rsidRDefault="006B7278" w:rsidP="006B7278">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6B7278" w:rsidRPr="006B7278" w:rsidRDefault="006B7278" w:rsidP="006B7278">
      <w:pPr>
        <w:spacing w:line="240" w:lineRule="exact"/>
        <w:ind w:left="1019" w:hangingChars="364" w:hanging="1019"/>
        <w:rPr>
          <w:color w:val="AEAAAA" w:themeColor="background2" w:themeShade="BF"/>
          <w:sz w:val="28"/>
        </w:rPr>
      </w:pPr>
    </w:p>
    <w:p w:rsidR="006B7278" w:rsidRPr="006B7278" w:rsidRDefault="006B7278" w:rsidP="006B7278">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6B7278" w:rsidRPr="006B7278" w:rsidRDefault="006B7278" w:rsidP="006B7278">
      <w:pPr>
        <w:spacing w:line="240" w:lineRule="exact"/>
        <w:ind w:left="1019" w:hangingChars="364" w:hanging="1019"/>
        <w:rPr>
          <w:color w:val="AEAAAA" w:themeColor="background2" w:themeShade="BF"/>
          <w:sz w:val="28"/>
        </w:rPr>
      </w:pPr>
    </w:p>
    <w:p w:rsidR="006B7278" w:rsidRPr="006B7278" w:rsidRDefault="006B7278" w:rsidP="006B7278">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6B7278" w:rsidRPr="006B7278" w:rsidRDefault="006B7278" w:rsidP="006B7278">
      <w:pPr>
        <w:spacing w:line="240" w:lineRule="exact"/>
        <w:ind w:left="1019" w:hangingChars="364" w:hanging="1019"/>
        <w:rPr>
          <w:color w:val="AEAAAA" w:themeColor="background2" w:themeShade="BF"/>
          <w:sz w:val="28"/>
        </w:rPr>
      </w:pPr>
    </w:p>
    <w:p w:rsidR="006B7278" w:rsidRPr="006B7278" w:rsidRDefault="006B7278" w:rsidP="006B7278">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6B7278" w:rsidRPr="006B7278" w:rsidRDefault="006B7278" w:rsidP="006B7278">
      <w:pPr>
        <w:spacing w:line="240" w:lineRule="exact"/>
        <w:ind w:left="1019" w:hangingChars="364" w:hanging="1019"/>
        <w:rPr>
          <w:color w:val="AEAAAA" w:themeColor="background2" w:themeShade="BF"/>
          <w:sz w:val="28"/>
        </w:rPr>
      </w:pPr>
    </w:p>
    <w:p w:rsidR="006B7278" w:rsidRPr="006B7278" w:rsidRDefault="006B7278" w:rsidP="006B7278">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6B7278" w:rsidRPr="006B7278" w:rsidRDefault="006B7278" w:rsidP="006B7278">
      <w:pPr>
        <w:spacing w:line="240" w:lineRule="exact"/>
        <w:ind w:left="1019" w:hangingChars="364" w:hanging="1019"/>
        <w:rPr>
          <w:color w:val="AEAAAA" w:themeColor="background2" w:themeShade="BF"/>
          <w:sz w:val="28"/>
        </w:rPr>
      </w:pPr>
    </w:p>
    <w:p w:rsidR="006B7278" w:rsidRPr="006B7278" w:rsidRDefault="006B7278" w:rsidP="006B7278">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6B7278" w:rsidRPr="006B7278" w:rsidRDefault="006B7278" w:rsidP="006B7278">
      <w:pPr>
        <w:spacing w:line="240" w:lineRule="exact"/>
        <w:ind w:left="1019" w:hangingChars="364" w:hanging="1019"/>
        <w:rPr>
          <w:color w:val="AEAAAA" w:themeColor="background2" w:themeShade="BF"/>
          <w:sz w:val="28"/>
        </w:rPr>
      </w:pPr>
    </w:p>
    <w:p w:rsidR="006B7278" w:rsidRPr="006B7278" w:rsidRDefault="006B7278" w:rsidP="006B7278">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6B7278" w:rsidRPr="006B7278" w:rsidRDefault="006B7278" w:rsidP="006B7278">
      <w:pPr>
        <w:spacing w:line="240" w:lineRule="exact"/>
        <w:ind w:left="1019" w:hangingChars="364" w:hanging="1019"/>
        <w:rPr>
          <w:color w:val="AEAAAA" w:themeColor="background2" w:themeShade="BF"/>
          <w:sz w:val="28"/>
        </w:rPr>
      </w:pPr>
    </w:p>
    <w:p w:rsidR="006B7278" w:rsidRPr="006B7278" w:rsidRDefault="006B7278" w:rsidP="006B7278">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6B7278" w:rsidRPr="006B7278" w:rsidRDefault="006B7278" w:rsidP="006B7278">
      <w:pPr>
        <w:spacing w:line="240" w:lineRule="exact"/>
        <w:ind w:left="1019" w:hangingChars="364" w:hanging="1019"/>
        <w:rPr>
          <w:color w:val="AEAAAA" w:themeColor="background2" w:themeShade="BF"/>
          <w:sz w:val="28"/>
        </w:rPr>
      </w:pPr>
    </w:p>
    <w:p w:rsidR="006B7278" w:rsidRPr="006B7278" w:rsidRDefault="006B7278" w:rsidP="006B7278">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99078D" w:rsidRPr="006B7278" w:rsidRDefault="0099078D" w:rsidP="0099078D">
      <w:pPr>
        <w:spacing w:line="240" w:lineRule="exact"/>
        <w:ind w:left="1019" w:hangingChars="364" w:hanging="1019"/>
        <w:rPr>
          <w:color w:val="AEAAAA" w:themeColor="background2" w:themeShade="BF"/>
          <w:sz w:val="28"/>
        </w:rPr>
      </w:pPr>
    </w:p>
    <w:p w:rsidR="0099078D" w:rsidRPr="006B7278" w:rsidRDefault="0099078D" w:rsidP="0099078D">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99078D" w:rsidRPr="006B7278" w:rsidRDefault="0099078D" w:rsidP="0099078D">
      <w:pPr>
        <w:spacing w:line="240" w:lineRule="exact"/>
        <w:ind w:left="1019" w:hangingChars="364" w:hanging="1019"/>
        <w:rPr>
          <w:color w:val="AEAAAA" w:themeColor="background2" w:themeShade="BF"/>
          <w:sz w:val="28"/>
        </w:rPr>
      </w:pPr>
    </w:p>
    <w:p w:rsidR="0099078D" w:rsidRPr="006B7278" w:rsidRDefault="0099078D" w:rsidP="0099078D">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99078D" w:rsidRPr="006B7278" w:rsidRDefault="0099078D" w:rsidP="0099078D">
      <w:pPr>
        <w:spacing w:line="240" w:lineRule="exact"/>
        <w:ind w:left="1019" w:hangingChars="364" w:hanging="1019"/>
        <w:rPr>
          <w:color w:val="AEAAAA" w:themeColor="background2" w:themeShade="BF"/>
          <w:sz w:val="28"/>
        </w:rPr>
      </w:pPr>
    </w:p>
    <w:p w:rsidR="0099078D" w:rsidRPr="006B7278" w:rsidRDefault="0099078D" w:rsidP="0099078D">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99078D" w:rsidRPr="006B7278" w:rsidRDefault="0099078D" w:rsidP="0099078D">
      <w:pPr>
        <w:spacing w:line="240" w:lineRule="exact"/>
        <w:ind w:left="1019" w:hangingChars="364" w:hanging="1019"/>
        <w:rPr>
          <w:color w:val="AEAAAA" w:themeColor="background2" w:themeShade="BF"/>
          <w:sz w:val="28"/>
        </w:rPr>
      </w:pPr>
    </w:p>
    <w:p w:rsidR="0099078D" w:rsidRPr="006B7278" w:rsidRDefault="0099078D" w:rsidP="0099078D">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99078D" w:rsidRPr="006B7278" w:rsidRDefault="0099078D" w:rsidP="0099078D">
      <w:pPr>
        <w:spacing w:line="240" w:lineRule="exact"/>
        <w:ind w:left="1019" w:hangingChars="364" w:hanging="1019"/>
        <w:rPr>
          <w:color w:val="AEAAAA" w:themeColor="background2" w:themeShade="BF"/>
          <w:sz w:val="28"/>
        </w:rPr>
      </w:pPr>
    </w:p>
    <w:p w:rsidR="0099078D" w:rsidRPr="006B7278" w:rsidRDefault="0099078D" w:rsidP="0099078D">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p w:rsidR="0099078D" w:rsidRPr="006B7278" w:rsidRDefault="0099078D" w:rsidP="0099078D">
      <w:pPr>
        <w:spacing w:line="240" w:lineRule="exact"/>
        <w:ind w:left="1019" w:hangingChars="364" w:hanging="1019"/>
        <w:rPr>
          <w:color w:val="AEAAAA" w:themeColor="background2" w:themeShade="BF"/>
          <w:sz w:val="28"/>
        </w:rPr>
      </w:pPr>
    </w:p>
    <w:p w:rsidR="00B927F6" w:rsidRPr="0099078D" w:rsidRDefault="0099078D" w:rsidP="0099078D">
      <w:pPr>
        <w:spacing w:line="240" w:lineRule="exact"/>
        <w:ind w:left="1019" w:hangingChars="364" w:hanging="1019"/>
        <w:rPr>
          <w:color w:val="AEAAAA" w:themeColor="background2" w:themeShade="BF"/>
          <w:sz w:val="28"/>
        </w:rPr>
      </w:pPr>
      <w:r w:rsidRPr="006B7278">
        <w:rPr>
          <w:rFonts w:hint="eastAsia"/>
          <w:color w:val="AEAAAA" w:themeColor="background2" w:themeShade="BF"/>
          <w:sz w:val="28"/>
        </w:rPr>
        <w:t>-------------------------------------------------------------------------------------------------------------</w:t>
      </w:r>
    </w:p>
    <w:sectPr w:rsidR="00B927F6" w:rsidRPr="0099078D" w:rsidSect="00E1531E">
      <w:pgSz w:w="11906" w:h="16838"/>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AR P教科書体M">
    <w:altName w:val="ＭＳ ゴシック"/>
    <w:charset w:val="80"/>
    <w:family w:val="script"/>
    <w:pitch w:val="variable"/>
    <w:sig w:usb0="00000000" w:usb1="28C76CFA" w:usb2="00000010" w:usb3="00000000" w:csb0="00020001" w:csb1="00000000"/>
  </w:font>
  <w:font w:name="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1E"/>
    <w:rsid w:val="00051D90"/>
    <w:rsid w:val="000637F3"/>
    <w:rsid w:val="00064C42"/>
    <w:rsid w:val="0011247F"/>
    <w:rsid w:val="001D7216"/>
    <w:rsid w:val="00311B02"/>
    <w:rsid w:val="003F280E"/>
    <w:rsid w:val="005A5778"/>
    <w:rsid w:val="005E72B3"/>
    <w:rsid w:val="006B7278"/>
    <w:rsid w:val="00723193"/>
    <w:rsid w:val="0099078D"/>
    <w:rsid w:val="00A74EDD"/>
    <w:rsid w:val="00AC3A89"/>
    <w:rsid w:val="00AE35A2"/>
    <w:rsid w:val="00B55B98"/>
    <w:rsid w:val="00B927F6"/>
    <w:rsid w:val="00BB7A09"/>
    <w:rsid w:val="00CC44E9"/>
    <w:rsid w:val="00D34BB6"/>
    <w:rsid w:val="00D775E7"/>
    <w:rsid w:val="00DF6669"/>
    <w:rsid w:val="00E1531E"/>
    <w:rsid w:val="00EE1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39B19DD7-E0B7-4977-9723-5C41F0FC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31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531E"/>
    <w:rPr>
      <w:rFonts w:asciiTheme="majorHAnsi" w:eastAsiaTheme="majorEastAsia" w:hAnsiTheme="majorHAnsi" w:cstheme="majorBidi"/>
      <w:sz w:val="18"/>
      <w:szCs w:val="18"/>
    </w:rPr>
  </w:style>
  <w:style w:type="character" w:styleId="a5">
    <w:name w:val="Hyperlink"/>
    <w:basedOn w:val="a0"/>
    <w:uiPriority w:val="99"/>
    <w:unhideWhenUsed/>
    <w:rsid w:val="00AC3A89"/>
    <w:rPr>
      <w:color w:val="0563C1" w:themeColor="hyperlink"/>
      <w:u w:val="single"/>
    </w:rPr>
  </w:style>
  <w:style w:type="character" w:customStyle="1" w:styleId="UnresolvedMention">
    <w:name w:val="Unresolved Mention"/>
    <w:basedOn w:val="a0"/>
    <w:uiPriority w:val="99"/>
    <w:semiHidden/>
    <w:unhideWhenUsed/>
    <w:rsid w:val="00AC3A89"/>
    <w:rPr>
      <w:color w:val="605E5C"/>
      <w:shd w:val="clear" w:color="auto" w:fill="E1DFDD"/>
    </w:rPr>
  </w:style>
  <w:style w:type="paragraph" w:styleId="a6">
    <w:name w:val="List Paragraph"/>
    <w:basedOn w:val="a"/>
    <w:uiPriority w:val="34"/>
    <w:qFormat/>
    <w:rsid w:val="00311B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81569-7C2E-412F-8F73-0B1CCB153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1299</Words>
  <Characters>7405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Miyuki Yamaguchi</cp:lastModifiedBy>
  <cp:revision>10</cp:revision>
  <cp:lastPrinted>2019-03-29T03:11:00Z</cp:lastPrinted>
  <dcterms:created xsi:type="dcterms:W3CDTF">2019-03-29T01:39:00Z</dcterms:created>
  <dcterms:modified xsi:type="dcterms:W3CDTF">2019-04-10T06:35:00Z</dcterms:modified>
</cp:coreProperties>
</file>